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13" w:rsidRPr="00410F31" w:rsidRDefault="004A0720" w:rsidP="004A0720">
      <w:pPr>
        <w:bidi/>
        <w:jc w:val="center"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-145706</wp:posOffset>
            </wp:positionH>
            <wp:positionV relativeFrom="paragraph">
              <wp:posOffset>-634314</wp:posOffset>
            </wp:positionV>
            <wp:extent cx="873666" cy="856736"/>
            <wp:effectExtent l="19050" t="0" r="2634" b="0"/>
            <wp:wrapNone/>
            <wp:docPr id="1" name="Picture 0" descr="bran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ch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707" cy="8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980" w:rsidRPr="00410F31">
        <w:rPr>
          <w:rFonts w:cs="B Koodak" w:hint="cs"/>
          <w:sz w:val="28"/>
          <w:szCs w:val="28"/>
          <w:rtl/>
          <w:lang w:bidi="fa-IR"/>
        </w:rPr>
        <w:t>مدارک لازم جهت تشکیل پرونده و بررسی هزینه های درمانی</w:t>
      </w:r>
      <w:r>
        <w:rPr>
          <w:rFonts w:cs="B Koodak" w:hint="cs"/>
          <w:sz w:val="28"/>
          <w:szCs w:val="28"/>
          <w:rtl/>
          <w:lang w:bidi="fa-IR"/>
        </w:rPr>
        <w:t xml:space="preserve"> سرپایی</w:t>
      </w:r>
    </w:p>
    <w:tbl>
      <w:tblPr>
        <w:tblStyle w:val="TableGrid"/>
        <w:bidiVisual/>
        <w:tblW w:w="0" w:type="auto"/>
        <w:tblLook w:val="04A0"/>
      </w:tblPr>
      <w:tblGrid>
        <w:gridCol w:w="625"/>
        <w:gridCol w:w="2112"/>
        <w:gridCol w:w="4037"/>
        <w:gridCol w:w="2802"/>
      </w:tblGrid>
      <w:tr w:rsidR="00456980" w:rsidRPr="00410F31" w:rsidTr="002674DA">
        <w:tc>
          <w:tcPr>
            <w:tcW w:w="625" w:type="dxa"/>
          </w:tcPr>
          <w:p w:rsidR="00456980" w:rsidRPr="00D2232F" w:rsidRDefault="00456980" w:rsidP="00456980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2232F">
              <w:rPr>
                <w:rFonts w:cs="B Koodak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112" w:type="dxa"/>
          </w:tcPr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نوع هزینه</w:t>
            </w:r>
          </w:p>
        </w:tc>
        <w:tc>
          <w:tcPr>
            <w:tcW w:w="4037" w:type="dxa"/>
          </w:tcPr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مدارک مورد نیاز</w:t>
            </w:r>
          </w:p>
        </w:tc>
        <w:tc>
          <w:tcPr>
            <w:tcW w:w="2802" w:type="dxa"/>
          </w:tcPr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56980" w:rsidRPr="00410F31" w:rsidTr="002674DA">
        <w:tc>
          <w:tcPr>
            <w:tcW w:w="625" w:type="dxa"/>
          </w:tcPr>
          <w:p w:rsidR="00456980" w:rsidRPr="00D2232F" w:rsidRDefault="00456980" w:rsidP="00456980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2232F"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112" w:type="dxa"/>
          </w:tcPr>
          <w:p w:rsidR="00456980" w:rsidRPr="00D2232F" w:rsidRDefault="00456980" w:rsidP="00456980">
            <w:pPr>
              <w:bidi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ویزیت</w:t>
            </w:r>
          </w:p>
        </w:tc>
        <w:tc>
          <w:tcPr>
            <w:tcW w:w="4037" w:type="dxa"/>
          </w:tcPr>
          <w:p w:rsidR="00456980" w:rsidRPr="008742E6" w:rsidRDefault="00456980" w:rsidP="00456980">
            <w:pPr>
              <w:bidi/>
              <w:rPr>
                <w:rtl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1-فاکتور پرداخت وجه با مهر پزشک معالج</w:t>
            </w:r>
          </w:p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2-ته برگ دفترچه درمانی (یا کپی آن)با مهر پزشک معالج</w:t>
            </w:r>
          </w:p>
        </w:tc>
        <w:tc>
          <w:tcPr>
            <w:tcW w:w="2802" w:type="dxa"/>
          </w:tcPr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56980" w:rsidRPr="00410F31" w:rsidTr="002674DA">
        <w:tc>
          <w:tcPr>
            <w:tcW w:w="625" w:type="dxa"/>
          </w:tcPr>
          <w:p w:rsidR="00456980" w:rsidRPr="00D2232F" w:rsidRDefault="00456980" w:rsidP="00456980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2232F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112" w:type="dxa"/>
          </w:tcPr>
          <w:p w:rsidR="00456980" w:rsidRPr="00D2232F" w:rsidRDefault="00456980" w:rsidP="00456980">
            <w:pPr>
              <w:bidi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دارو</w:t>
            </w:r>
          </w:p>
        </w:tc>
        <w:tc>
          <w:tcPr>
            <w:tcW w:w="4037" w:type="dxa"/>
          </w:tcPr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1-نسخه تجویز دارو توسط پزشک</w:t>
            </w:r>
          </w:p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2-فاکتور داروخانه</w:t>
            </w:r>
          </w:p>
        </w:tc>
        <w:tc>
          <w:tcPr>
            <w:tcW w:w="2802" w:type="dxa"/>
          </w:tcPr>
          <w:p w:rsidR="00456980" w:rsidRPr="00D2232F" w:rsidRDefault="00456980" w:rsidP="00D2232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نکته 1-نسخه باید خوانا ودارای مهر پزشک ، داروخانه  و در</w:t>
            </w:r>
            <w:r w:rsidR="00D2232F">
              <w:rPr>
                <w:rFonts w:cs="B Koodak" w:hint="cs"/>
                <w:sz w:val="16"/>
                <w:szCs w:val="16"/>
                <w:rtl/>
                <w:lang w:bidi="fa-IR"/>
              </w:rPr>
              <w:t>ج</w:t>
            </w: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ریز قیمت اقلام دارویی باشد.</w:t>
            </w:r>
          </w:p>
        </w:tc>
      </w:tr>
      <w:tr w:rsidR="00456980" w:rsidRPr="00410F31" w:rsidTr="002674DA">
        <w:tc>
          <w:tcPr>
            <w:tcW w:w="625" w:type="dxa"/>
          </w:tcPr>
          <w:p w:rsidR="00456980" w:rsidRPr="00D2232F" w:rsidRDefault="00456980" w:rsidP="00456980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2232F"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112" w:type="dxa"/>
          </w:tcPr>
          <w:p w:rsidR="00456980" w:rsidRPr="00D2232F" w:rsidRDefault="00456980" w:rsidP="00456980">
            <w:pPr>
              <w:bidi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پاراکلینیکی نظیر (آزمایش .سونوگرافی .</w:t>
            </w:r>
            <w:r w:rsidRPr="00D2232F"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MRI </w:t>
            </w:r>
            <w:r w:rsidRPr="00D2232F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 ...)</w:t>
            </w:r>
          </w:p>
        </w:tc>
        <w:tc>
          <w:tcPr>
            <w:tcW w:w="4037" w:type="dxa"/>
          </w:tcPr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1-دستور پزشک معالج(نسخه)</w:t>
            </w:r>
          </w:p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2-اصل قبض پرداختی </w:t>
            </w:r>
          </w:p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3-کپی گزارش خدمات انجام شده</w:t>
            </w:r>
          </w:p>
        </w:tc>
        <w:tc>
          <w:tcPr>
            <w:tcW w:w="2802" w:type="dxa"/>
          </w:tcPr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56980" w:rsidRPr="00410F31" w:rsidTr="002674DA">
        <w:tc>
          <w:tcPr>
            <w:tcW w:w="625" w:type="dxa"/>
          </w:tcPr>
          <w:p w:rsidR="00456980" w:rsidRPr="00D2232F" w:rsidRDefault="00456980" w:rsidP="00456980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2232F"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112" w:type="dxa"/>
          </w:tcPr>
          <w:p w:rsidR="0033485A" w:rsidRDefault="0033485A" w:rsidP="00456980">
            <w:pPr>
              <w:bidi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   </w:t>
            </w:r>
          </w:p>
          <w:p w:rsidR="0033485A" w:rsidRDefault="0033485A" w:rsidP="0033485A">
            <w:pPr>
              <w:bidi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  <w:p w:rsidR="0033485A" w:rsidRDefault="0033485A" w:rsidP="0033485A">
            <w:pPr>
              <w:bidi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  <w:p w:rsidR="0033485A" w:rsidRDefault="0033485A" w:rsidP="0033485A">
            <w:pPr>
              <w:bidi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  <w:p w:rsidR="0033485A" w:rsidRDefault="0033485A" w:rsidP="0033485A">
            <w:pPr>
              <w:bidi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  <w:p w:rsidR="0033485A" w:rsidRDefault="0033485A" w:rsidP="0033485A">
            <w:pPr>
              <w:bidi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  <w:p w:rsidR="0033485A" w:rsidRDefault="0033485A" w:rsidP="0033485A">
            <w:pPr>
              <w:bidi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  <w:p w:rsidR="00456980" w:rsidRPr="00D2232F" w:rsidRDefault="00456980" w:rsidP="0033485A">
            <w:pPr>
              <w:bidi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دندان پزشکی</w:t>
            </w:r>
          </w:p>
        </w:tc>
        <w:tc>
          <w:tcPr>
            <w:tcW w:w="4037" w:type="dxa"/>
          </w:tcPr>
          <w:p w:rsidR="0033485A" w:rsidRDefault="0033485A" w:rsidP="0033485A">
            <w:pPr>
              <w:bidi/>
              <w:rPr>
                <w:rFonts w:cs="B Koodak"/>
                <w:sz w:val="16"/>
                <w:szCs w:val="16"/>
                <w:lang w:bidi="fa-IR"/>
              </w:rPr>
            </w:pPr>
          </w:p>
          <w:p w:rsidR="0033485A" w:rsidRDefault="0033485A" w:rsidP="0033485A">
            <w:pPr>
              <w:bidi/>
              <w:rPr>
                <w:rFonts w:cs="B Koodak"/>
                <w:sz w:val="16"/>
                <w:szCs w:val="16"/>
                <w:lang w:bidi="fa-IR"/>
              </w:rPr>
            </w:pPr>
          </w:p>
          <w:p w:rsidR="0033485A" w:rsidRDefault="0033485A" w:rsidP="0033485A">
            <w:pPr>
              <w:bidi/>
              <w:rPr>
                <w:rFonts w:cs="B Koodak"/>
                <w:sz w:val="16"/>
                <w:szCs w:val="16"/>
                <w:lang w:bidi="fa-IR"/>
              </w:rPr>
            </w:pPr>
          </w:p>
          <w:p w:rsidR="0033485A" w:rsidRDefault="0033485A" w:rsidP="0033485A">
            <w:pPr>
              <w:bidi/>
              <w:rPr>
                <w:rFonts w:cs="B Koodak"/>
                <w:sz w:val="16"/>
                <w:szCs w:val="16"/>
                <w:lang w:bidi="fa-IR"/>
              </w:rPr>
            </w:pPr>
          </w:p>
          <w:p w:rsidR="00456980" w:rsidRPr="00D2232F" w:rsidRDefault="0033485A" w:rsidP="003348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sz w:val="16"/>
                <w:szCs w:val="16"/>
                <w:lang w:bidi="fa-IR"/>
              </w:rPr>
              <w:t>1</w:t>
            </w:r>
            <w:r w:rsidR="00456980"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-فاکتور خدمات ارائه شده توسط دندانپزشک معالج</w:t>
            </w:r>
          </w:p>
          <w:p w:rsidR="00456980" w:rsidRPr="00D2232F" w:rsidRDefault="00456980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2-عکس رادیولوژی قبل و بعد </w:t>
            </w:r>
            <w:r w:rsidR="001E4C90"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از کار (در موارد لازم)</w:t>
            </w:r>
          </w:p>
          <w:p w:rsidR="001E4C90" w:rsidRPr="00D2232F" w:rsidRDefault="001E4C90" w:rsidP="001E4C9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3-تاییدیه دندانپزشک معتمد شرکت</w:t>
            </w:r>
          </w:p>
        </w:tc>
        <w:tc>
          <w:tcPr>
            <w:tcW w:w="2802" w:type="dxa"/>
          </w:tcPr>
          <w:p w:rsidR="002674DA" w:rsidRPr="00D2232F" w:rsidRDefault="002674DA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نکته 1-:</w:t>
            </w:r>
          </w:p>
          <w:p w:rsidR="00456980" w:rsidRPr="00D2232F" w:rsidRDefault="001E4C90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در موارد زیر ارائه گرافی قبل و بعد از کار الزامی است:</w:t>
            </w:r>
          </w:p>
          <w:p w:rsidR="001E4C90" w:rsidRPr="00D2232F" w:rsidRDefault="001E4C90" w:rsidP="001E4C90">
            <w:pPr>
              <w:bidi/>
              <w:rPr>
                <w:rFonts w:cs="B Koodak"/>
                <w:sz w:val="16"/>
                <w:szCs w:val="16"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1-درمان ریشه(عصب کشی)</w:t>
            </w:r>
          </w:p>
          <w:p w:rsidR="002674DA" w:rsidRPr="00D2232F" w:rsidRDefault="002674DA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2-پروتز(روکش دندان)بیش تر از یک واحد</w:t>
            </w:r>
          </w:p>
          <w:p w:rsidR="002674DA" w:rsidRPr="00D2232F" w:rsidRDefault="002674DA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3-ترمیم بیش از سه دندان</w:t>
            </w:r>
          </w:p>
          <w:p w:rsidR="002674DA" w:rsidRPr="00D2232F" w:rsidRDefault="002674DA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4-جراحی دندان نهفته</w:t>
            </w:r>
          </w:p>
          <w:p w:rsidR="002674DA" w:rsidRPr="00D2232F" w:rsidRDefault="002674DA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نکته 2:</w:t>
            </w:r>
          </w:p>
          <w:p w:rsidR="002674DA" w:rsidRPr="00D2232F" w:rsidRDefault="002674DA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با توجه به اختلاف تعرفه دندانپزشکان غیر طرف قرارداد با تعرفه های سندیکای بیمه گران ،توصیه می شود با توجه به گستردگی دندانپزشکان طرف قرارداداز مراکز طرف قرارداد استفاده گردد.</w:t>
            </w:r>
          </w:p>
          <w:p w:rsidR="002674DA" w:rsidRPr="00D2232F" w:rsidRDefault="002674DA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56980" w:rsidRPr="00410F31" w:rsidTr="002674DA">
        <w:tc>
          <w:tcPr>
            <w:tcW w:w="625" w:type="dxa"/>
          </w:tcPr>
          <w:p w:rsidR="00456980" w:rsidRPr="00D2232F" w:rsidRDefault="00456980" w:rsidP="00456980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2232F"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112" w:type="dxa"/>
          </w:tcPr>
          <w:p w:rsidR="00456980" w:rsidRPr="00D2232F" w:rsidRDefault="00456980" w:rsidP="00456980">
            <w:pPr>
              <w:bidi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عینک طبی</w:t>
            </w:r>
          </w:p>
        </w:tc>
        <w:tc>
          <w:tcPr>
            <w:tcW w:w="4037" w:type="dxa"/>
          </w:tcPr>
          <w:p w:rsidR="00456980" w:rsidRPr="00D2232F" w:rsidRDefault="002674DA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1-نسخه چشم پزشک معالج(در برگ دفترچه)</w:t>
            </w:r>
          </w:p>
          <w:p w:rsidR="002674DA" w:rsidRPr="00D2232F" w:rsidRDefault="002674DA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2-برگه تعیین نمره کامپیوتری چشم</w:t>
            </w:r>
          </w:p>
          <w:p w:rsidR="002674DA" w:rsidRPr="00D2232F" w:rsidRDefault="002674DA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3-اصل فاکتور خرید عینک </w:t>
            </w:r>
          </w:p>
        </w:tc>
        <w:tc>
          <w:tcPr>
            <w:tcW w:w="2802" w:type="dxa"/>
          </w:tcPr>
          <w:p w:rsidR="00456980" w:rsidRPr="00D2232F" w:rsidRDefault="002674DA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*عینک های آفتابی و غیر شماره دار در تعهد نمی باشد.</w:t>
            </w:r>
          </w:p>
          <w:p w:rsidR="002674DA" w:rsidRPr="00D2232F" w:rsidRDefault="002674DA" w:rsidP="002674D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*در موارد لزوم به تشخیص بیمه گر امکان ارجاع به بینائی سنج و عینک ساز معتمد وجود دارد.</w:t>
            </w:r>
          </w:p>
        </w:tc>
      </w:tr>
      <w:tr w:rsidR="00456980" w:rsidRPr="00410F31" w:rsidTr="002674DA">
        <w:tc>
          <w:tcPr>
            <w:tcW w:w="625" w:type="dxa"/>
          </w:tcPr>
          <w:p w:rsidR="00456980" w:rsidRPr="00D2232F" w:rsidRDefault="00456980" w:rsidP="00456980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2232F">
              <w:rPr>
                <w:rFonts w:cs="B Koodak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112" w:type="dxa"/>
          </w:tcPr>
          <w:p w:rsidR="00456980" w:rsidRPr="00D2232F" w:rsidRDefault="00456980" w:rsidP="00456980">
            <w:pPr>
              <w:bidi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فیزیوتراپی</w:t>
            </w:r>
          </w:p>
        </w:tc>
        <w:tc>
          <w:tcPr>
            <w:tcW w:w="4037" w:type="dxa"/>
          </w:tcPr>
          <w:p w:rsidR="00456980" w:rsidRPr="00D2232F" w:rsidRDefault="002674DA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1-نسخه پزشک معالج مبنی بر نوع،اندام و تعداد جلسا</w:t>
            </w:r>
            <w:r w:rsidR="00410F31"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ت</w:t>
            </w: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2-فاکتور و یا صورتحساب معتبر مرکز فیزیو تراپی با درج تعداد جلسات،نوع اندام و مبلغ هزینه کرد</w:t>
            </w: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3-گزارش تعداد و تاریخ انجام جلسات به تفکیک که به امضاء بیمار رسیده باشد.</w:t>
            </w:r>
          </w:p>
        </w:tc>
        <w:tc>
          <w:tcPr>
            <w:tcW w:w="2802" w:type="dxa"/>
          </w:tcPr>
          <w:p w:rsidR="00456980" w:rsidRPr="00D2232F" w:rsidRDefault="00410F31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نکته 1-تخصص پزشک تجویز کننده مرتبط با نواحی درخواست فیزیو تراپی باشد</w:t>
            </w: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نکته 2-فاکتور مرکز فیزیوتراپی باید دارای مهر ،آدرس و شماره تلفن باشد.</w:t>
            </w:r>
          </w:p>
        </w:tc>
      </w:tr>
      <w:tr w:rsidR="00456980" w:rsidRPr="00410F31" w:rsidTr="002674DA">
        <w:tc>
          <w:tcPr>
            <w:tcW w:w="625" w:type="dxa"/>
          </w:tcPr>
          <w:p w:rsidR="00456980" w:rsidRPr="00D2232F" w:rsidRDefault="00456980" w:rsidP="00456980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2232F">
              <w:rPr>
                <w:rFonts w:cs="B Koodak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112" w:type="dxa"/>
          </w:tcPr>
          <w:p w:rsidR="00456980" w:rsidRPr="00D2232F" w:rsidRDefault="00456980" w:rsidP="00456980">
            <w:pPr>
              <w:bidi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سمعک </w:t>
            </w:r>
          </w:p>
        </w:tc>
        <w:tc>
          <w:tcPr>
            <w:tcW w:w="4037" w:type="dxa"/>
          </w:tcPr>
          <w:p w:rsidR="00456980" w:rsidRPr="00D2232F" w:rsidRDefault="00410F31" w:rsidP="00456980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1-برگه شنوایی سنجی</w:t>
            </w: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2-گواهی پزشک متخصص گوش و حلق و بینی مبنی بر نیاز به سمعک</w:t>
            </w: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3-فاکتور معتبر شرکت تجهیزات پزشکی</w:t>
            </w: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4-کپی کارت گارانتی سمعک که مشخصات بیمار بر روی آن قید شده باشد.</w:t>
            </w:r>
          </w:p>
        </w:tc>
        <w:tc>
          <w:tcPr>
            <w:tcW w:w="2802" w:type="dxa"/>
          </w:tcPr>
          <w:p w:rsidR="00456980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نکته مهم:</w:t>
            </w: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1-فاکتور باید دارای شناسه اقتصادی و شماره ثبت باشد.</w:t>
            </w: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2232F">
              <w:rPr>
                <w:rFonts w:cs="B Koodak" w:hint="cs"/>
                <w:sz w:val="16"/>
                <w:szCs w:val="16"/>
                <w:rtl/>
                <w:lang w:bidi="fa-IR"/>
              </w:rPr>
              <w:t>2-فاکتور باید از مراکز تجهیزات پزشکی صادر شده باشد.</w:t>
            </w:r>
          </w:p>
          <w:p w:rsidR="00410F31" w:rsidRPr="00D2232F" w:rsidRDefault="00410F31" w:rsidP="00410F3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3E7CE8" w:rsidRPr="003E7CE8" w:rsidRDefault="003E7CE8" w:rsidP="003E7CE8">
      <w:pPr>
        <w:bidi/>
        <w:rPr>
          <w:rFonts w:cs="B Nazanin" w:hint="cs"/>
          <w:b/>
          <w:bCs/>
          <w:sz w:val="16"/>
          <w:szCs w:val="16"/>
          <w:rtl/>
          <w:lang w:bidi="fa-IR"/>
        </w:rPr>
      </w:pPr>
      <w:r w:rsidRPr="003E7CE8">
        <w:rPr>
          <w:rFonts w:cs="B Nazanin" w:hint="cs"/>
          <w:b/>
          <w:bCs/>
          <w:sz w:val="16"/>
          <w:szCs w:val="16"/>
          <w:rtl/>
          <w:lang w:bidi="fa-IR"/>
        </w:rPr>
        <w:t>آدرس مراجع درمانی طرف قرارداد:</w:t>
      </w:r>
    </w:p>
    <w:p w:rsidR="004A0720" w:rsidRPr="003E7CE8" w:rsidRDefault="003E7CE8" w:rsidP="003E7CE8">
      <w:pPr>
        <w:bidi/>
        <w:rPr>
          <w:rFonts w:cs="B Elham"/>
          <w:u w:val="single"/>
          <w:rtl/>
          <w:lang w:bidi="fa-IR"/>
        </w:rPr>
      </w:pPr>
      <w:r w:rsidRPr="003E7CE8">
        <w:rPr>
          <w:rFonts w:cs="B Elham" w:hint="cs"/>
          <w:sz w:val="16"/>
          <w:szCs w:val="16"/>
          <w:u w:val="single"/>
          <w:rtl/>
          <w:lang w:bidi="fa-IR"/>
        </w:rPr>
        <w:t>پورتال شرکت سهامی بیمه ایران-منوی خدمات الکترونیک-مراجع درمانی طرف قرارداد</w:t>
      </w:r>
    </w:p>
    <w:p w:rsidR="00456980" w:rsidRPr="004A0720" w:rsidRDefault="004A0720" w:rsidP="004A0720">
      <w:pPr>
        <w:tabs>
          <w:tab w:val="left" w:pos="3302"/>
        </w:tabs>
        <w:bidi/>
        <w:jc w:val="center"/>
        <w:rPr>
          <w:rFonts w:cs="B Koodak"/>
          <w:sz w:val="32"/>
          <w:szCs w:val="32"/>
          <w:rtl/>
          <w:lang w:bidi="fa-IR"/>
        </w:rPr>
      </w:pPr>
      <w:r w:rsidRPr="004A0720">
        <w:rPr>
          <w:rFonts w:cs="B Koodak" w:hint="cs"/>
          <w:sz w:val="32"/>
          <w:szCs w:val="32"/>
          <w:rtl/>
          <w:lang w:bidi="fa-IR"/>
        </w:rPr>
        <w:t>شرکت سهامی بیمه ایران-استان کهگیلویه و بویراحمد</w:t>
      </w:r>
    </w:p>
    <w:sectPr w:rsidR="00456980" w:rsidRPr="004A0720" w:rsidSect="006A7C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56980"/>
    <w:rsid w:val="001E4C90"/>
    <w:rsid w:val="0020731F"/>
    <w:rsid w:val="002674DA"/>
    <w:rsid w:val="0033485A"/>
    <w:rsid w:val="003E7CE8"/>
    <w:rsid w:val="00410F31"/>
    <w:rsid w:val="00456980"/>
    <w:rsid w:val="004A0720"/>
    <w:rsid w:val="006A7C13"/>
    <w:rsid w:val="008742E6"/>
    <w:rsid w:val="00B01EB2"/>
    <w:rsid w:val="00C62DF3"/>
    <w:rsid w:val="00D2232F"/>
    <w:rsid w:val="00D5559C"/>
    <w:rsid w:val="00E7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</cp:revision>
  <cp:lastPrinted>2018-07-15T09:16:00Z</cp:lastPrinted>
  <dcterms:created xsi:type="dcterms:W3CDTF">2018-07-15T05:32:00Z</dcterms:created>
  <dcterms:modified xsi:type="dcterms:W3CDTF">2018-07-16T04:44:00Z</dcterms:modified>
</cp:coreProperties>
</file>