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1"/>
        <w:tblW w:w="9758" w:type="dxa"/>
        <w:tblLook w:val="04A0" w:firstRow="1" w:lastRow="0" w:firstColumn="1" w:lastColumn="0" w:noHBand="0" w:noVBand="1"/>
      </w:tblPr>
      <w:tblGrid>
        <w:gridCol w:w="2484"/>
        <w:gridCol w:w="73"/>
        <w:gridCol w:w="2440"/>
        <w:gridCol w:w="249"/>
        <w:gridCol w:w="930"/>
        <w:gridCol w:w="62"/>
        <w:gridCol w:w="1131"/>
        <w:gridCol w:w="583"/>
        <w:gridCol w:w="185"/>
        <w:gridCol w:w="1621"/>
      </w:tblGrid>
      <w:tr w:rsidR="0082076A" w:rsidRPr="002A565A" w:rsidTr="0082076A">
        <w:trPr>
          <w:trHeight w:val="800"/>
        </w:trPr>
        <w:tc>
          <w:tcPr>
            <w:tcW w:w="2557" w:type="dxa"/>
            <w:gridSpan w:val="2"/>
            <w:tcBorders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82076A" w:rsidRPr="00497E5B" w:rsidRDefault="0082076A" w:rsidP="0082076A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82076A" w:rsidRPr="00497E5B" w:rsidRDefault="0082076A" w:rsidP="0082076A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82076A" w:rsidRPr="00497E5B" w:rsidRDefault="0082076A" w:rsidP="0082076A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D60BE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>
              <w:rPr>
                <w:rFonts w:cs="B Nazanin"/>
                <w:b/>
                <w:bCs/>
                <w:rtl/>
              </w:rPr>
              <w:t>طیف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3D60BE">
              <w:rPr>
                <w:rFonts w:cs="B Nazanin"/>
                <w:b/>
                <w:bCs/>
                <w:rtl/>
              </w:rPr>
              <w:t xml:space="preserve">سنجی </w:t>
            </w:r>
            <w:bookmarkStart w:id="0" w:name="_GoBack"/>
            <w:r w:rsidRPr="003D60BE">
              <w:rPr>
                <w:rFonts w:cs="B Nazanin"/>
                <w:b/>
                <w:bCs/>
                <w:rtl/>
              </w:rPr>
              <w:t>فلوئورسانس</w:t>
            </w:r>
            <w:r w:rsidRPr="003D60BE">
              <w:rPr>
                <w:rFonts w:cs="B Nazanin" w:hint="cs"/>
                <w:b/>
                <w:bCs/>
                <w:rtl/>
              </w:rPr>
              <w:t xml:space="preserve"> (</w:t>
            </w:r>
            <w:r w:rsidRPr="003D60BE">
              <w:rPr>
                <w:rFonts w:asciiTheme="majorBidi" w:hAnsiTheme="majorBidi" w:cstheme="majorBidi"/>
                <w:b/>
                <w:bCs/>
              </w:rPr>
              <w:t>FS</w:t>
            </w:r>
            <w:r w:rsidRPr="003D60BE">
              <w:rPr>
                <w:rFonts w:cs="B Nazanin" w:hint="cs"/>
                <w:b/>
                <w:bCs/>
                <w:rtl/>
              </w:rPr>
              <w:t>)</w:t>
            </w:r>
            <w:bookmarkEnd w:id="0"/>
            <w:r w:rsidRPr="003D60BE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3D60BE">
              <w:rPr>
                <w:rFonts w:asciiTheme="majorBidi" w:hAnsiTheme="majorBidi" w:cstheme="majorBidi"/>
                <w:b/>
                <w:bCs/>
              </w:rPr>
              <w:t>PerkinElmer, LS55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21" w:type="dxa"/>
            <w:tcBorders>
              <w:lef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4D59CAFD" wp14:editId="08CD3710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76A" w:rsidRPr="002A565A" w:rsidTr="0082076A">
        <w:trPr>
          <w:trHeight w:val="170"/>
        </w:trPr>
        <w:tc>
          <w:tcPr>
            <w:tcW w:w="9758" w:type="dxa"/>
            <w:gridSpan w:val="10"/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مشخصات متقاضی</w:t>
            </w:r>
          </w:p>
        </w:tc>
      </w:tr>
      <w:tr w:rsidR="0082076A" w:rsidRPr="002A565A" w:rsidTr="008207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76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82076A" w:rsidRPr="002A565A" w:rsidTr="008207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17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82076A" w:rsidRPr="002A565A" w:rsidTr="008207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82076A" w:rsidRPr="002A565A" w:rsidTr="008207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076A" w:rsidRPr="00BF7307" w:rsidRDefault="0082076A" w:rsidP="0082076A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82076A" w:rsidRPr="002A565A" w:rsidTr="008207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975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82076A" w:rsidRPr="002A565A" w:rsidTr="008207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0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076A" w:rsidRPr="002A565A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82076A" w:rsidRPr="002A565A" w:rsidTr="0082076A">
        <w:tc>
          <w:tcPr>
            <w:tcW w:w="9758" w:type="dxa"/>
            <w:gridSpan w:val="10"/>
            <w:shd w:val="clear" w:color="auto" w:fill="auto"/>
          </w:tcPr>
          <w:p w:rsidR="0082076A" w:rsidRDefault="0082076A" w:rsidP="0082076A">
            <w:pPr>
              <w:bidi/>
              <w:jc w:val="both"/>
              <w:rPr>
                <w:rFonts w:cs="B Nazanin"/>
                <w:rtl/>
              </w:rPr>
            </w:pPr>
            <w:r w:rsidRPr="00C0296B">
              <w:rPr>
                <w:rFonts w:asciiTheme="majorBidi" w:hAnsiTheme="majorBidi" w:cs="B Nazanin" w:hint="cs"/>
                <w:b/>
                <w:bCs/>
                <w:noProof/>
                <w:rtl/>
              </w:rPr>
              <w:t>شرایط نمونه</w:t>
            </w:r>
            <w:r>
              <w:rPr>
                <w:rFonts w:asciiTheme="majorBidi" w:hAnsiTheme="majorBidi" w:cs="B Nazanin" w:hint="cs"/>
                <w:noProof/>
                <w:rtl/>
              </w:rPr>
              <w:t xml:space="preserve">: </w:t>
            </w:r>
            <w:r w:rsidRPr="00566BCB">
              <w:rPr>
                <w:rFonts w:cs="B Nazanin"/>
                <w:rtl/>
              </w:rPr>
              <w:t>قبل از تحویل نمونه، طیف جذبی</w:t>
            </w:r>
            <w:r w:rsidRPr="00566BCB">
              <w:rPr>
                <w:rFonts w:cs="B Nazanin"/>
              </w:rPr>
              <w:t xml:space="preserve"> UV </w:t>
            </w:r>
            <w:r w:rsidRPr="00566BCB">
              <w:rPr>
                <w:rFonts w:cs="B Nazanin"/>
                <w:rtl/>
              </w:rPr>
              <w:t>گرفته شود و طول موج تهییج گزارش شود</w:t>
            </w:r>
            <w:r>
              <w:rPr>
                <w:rFonts w:cs="B Nazanin"/>
              </w:rPr>
              <w:t>.</w:t>
            </w:r>
          </w:p>
          <w:p w:rsidR="0082076A" w:rsidRDefault="0082076A" w:rsidP="0082076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نمونه به مقدار کافی و به</w:t>
            </w:r>
            <w:r>
              <w:rPr>
                <w:rFonts w:cs="B Nazanin" w:hint="cs"/>
                <w:rtl/>
              </w:rPr>
              <w:t>‌</w:t>
            </w:r>
            <w:r w:rsidRPr="00566BCB">
              <w:rPr>
                <w:rFonts w:cs="B Nazanin"/>
                <w:rtl/>
              </w:rPr>
              <w:t>صورت محلول، کلویید یا پودری باشد</w:t>
            </w:r>
            <w:r>
              <w:rPr>
                <w:rFonts w:cs="B Nazanin" w:hint="cs"/>
                <w:rtl/>
              </w:rPr>
              <w:t>.</w:t>
            </w:r>
          </w:p>
          <w:p w:rsidR="0082076A" w:rsidRPr="00566BCB" w:rsidRDefault="0082076A" w:rsidP="0082076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</w:t>
            </w:r>
            <w:r>
              <w:rPr>
                <w:rFonts w:cs="B Nazanin"/>
                <w:rtl/>
              </w:rPr>
              <w:t>ر صورتی</w:t>
            </w:r>
            <w:r>
              <w:rPr>
                <w:rFonts w:cs="B Nazanin" w:hint="cs"/>
                <w:rtl/>
              </w:rPr>
              <w:t>‌ک</w:t>
            </w:r>
            <w:r>
              <w:rPr>
                <w:rFonts w:cs="B Nazanin"/>
                <w:rtl/>
              </w:rPr>
              <w:t>ه نمونه نیاز به آماده</w:t>
            </w:r>
            <w:r>
              <w:rPr>
                <w:rFonts w:cs="B Nazanin" w:hint="cs"/>
                <w:rtl/>
              </w:rPr>
              <w:t>‌</w:t>
            </w:r>
            <w:r>
              <w:rPr>
                <w:rFonts w:cs="B Nazanin"/>
                <w:rtl/>
              </w:rPr>
              <w:t>سازی داشته باشد، هزینه به</w:t>
            </w:r>
            <w:r>
              <w:rPr>
                <w:rFonts w:cs="B Nazanin" w:hint="cs"/>
                <w:rtl/>
              </w:rPr>
              <w:t>‌</w:t>
            </w:r>
            <w:r>
              <w:rPr>
                <w:rFonts w:cs="B Nazanin"/>
                <w:rtl/>
              </w:rPr>
              <w:t>صورت مجزا اخذ می</w:t>
            </w:r>
            <w:r>
              <w:rPr>
                <w:rFonts w:cs="B Nazanin" w:hint="cs"/>
                <w:rtl/>
              </w:rPr>
              <w:t>‌گ</w:t>
            </w:r>
            <w:r w:rsidRPr="00566BCB">
              <w:rPr>
                <w:rFonts w:cs="B Nazanin"/>
                <w:rtl/>
              </w:rPr>
              <w:t>ردد</w:t>
            </w:r>
            <w:r>
              <w:rPr>
                <w:rFonts w:cs="B Nazanin"/>
              </w:rPr>
              <w:t>.</w:t>
            </w:r>
          </w:p>
        </w:tc>
      </w:tr>
      <w:tr w:rsidR="0082076A" w:rsidRPr="002A565A" w:rsidTr="0082076A">
        <w:trPr>
          <w:trHeight w:val="700"/>
        </w:trPr>
        <w:tc>
          <w:tcPr>
            <w:tcW w:w="9758" w:type="dxa"/>
            <w:gridSpan w:val="10"/>
            <w:shd w:val="clear" w:color="auto" w:fill="auto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5"/>
              <w:gridCol w:w="1350"/>
              <w:gridCol w:w="1530"/>
              <w:gridCol w:w="1080"/>
              <w:gridCol w:w="1080"/>
              <w:gridCol w:w="1170"/>
              <w:gridCol w:w="1257"/>
            </w:tblGrid>
            <w:tr w:rsidR="0082076A" w:rsidTr="007529C4">
              <w:trPr>
                <w:jc w:val="center"/>
              </w:trPr>
              <w:tc>
                <w:tcPr>
                  <w:tcW w:w="2065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نگهداری و ایمنی</w:t>
                  </w:r>
                </w:p>
              </w:tc>
              <w:tc>
                <w:tcPr>
                  <w:tcW w:w="135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موج تهییج</w:t>
                  </w:r>
                </w:p>
              </w:tc>
              <w:tc>
                <w:tcPr>
                  <w:tcW w:w="153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محدوده طیف‌گیری</w:t>
                  </w:r>
                </w:p>
              </w:tc>
              <w:tc>
                <w:tcPr>
                  <w:tcW w:w="108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حلال</w:t>
                  </w:r>
                </w:p>
              </w:tc>
              <w:tc>
                <w:tcPr>
                  <w:tcW w:w="108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غلظت نمونه</w:t>
                  </w:r>
                </w:p>
              </w:tc>
              <w:tc>
                <w:tcPr>
                  <w:tcW w:w="117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نام نمونه</w:t>
                  </w:r>
                </w:p>
              </w:tc>
              <w:tc>
                <w:tcPr>
                  <w:tcW w:w="1257" w:type="dxa"/>
                </w:tcPr>
                <w:p w:rsidR="0082076A" w:rsidRPr="002E228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E228E">
                    <w:rPr>
                      <w:rFonts w:cs="B Nazanin" w:hint="cs"/>
                      <w:sz w:val="20"/>
                      <w:szCs w:val="20"/>
                      <w:rtl/>
                    </w:rPr>
                    <w:t>ا</w:t>
                  </w:r>
                  <w:r w:rsidRPr="00AC2888">
                    <w:rPr>
                      <w:rFonts w:cs="B Nazanin" w:hint="cs"/>
                      <w:b/>
                      <w:bCs/>
                      <w:rtl/>
                    </w:rPr>
                    <w:t>طلاعات نمونه</w:t>
                  </w:r>
                </w:p>
              </w:tc>
            </w:tr>
            <w:tr w:rsidR="0082076A" w:rsidTr="007529C4">
              <w:trPr>
                <w:jc w:val="center"/>
              </w:trPr>
              <w:tc>
                <w:tcPr>
                  <w:tcW w:w="2065" w:type="dxa"/>
                </w:tcPr>
                <w:p w:rsidR="0082076A" w:rsidRPr="000F49F4" w:rsidRDefault="0082076A" w:rsidP="0082076A">
                  <w:pPr>
                    <w:framePr w:hSpace="180" w:wrap="around" w:vAnchor="page" w:hAnchor="margin" w:xAlign="center" w:y="241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نگهداری در یخچال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82076A" w:rsidRPr="000F49F4" w:rsidRDefault="0082076A" w:rsidP="0082076A">
                  <w:pPr>
                    <w:framePr w:hSpace="180" w:wrap="around" w:vAnchor="page" w:hAnchor="margin" w:xAlign="center" w:y="241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دور از نور باشد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82076A" w:rsidRPr="000F49F4" w:rsidRDefault="0082076A" w:rsidP="0082076A">
                  <w:pPr>
                    <w:framePr w:hSpace="180" w:wrap="around" w:vAnchor="page" w:hAnchor="margin" w:xAlign="center" w:y="241"/>
                    <w:bidi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ن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مونه سمی/ بد بو می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باش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د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 □</w:t>
                  </w:r>
                </w:p>
              </w:tc>
              <w:tc>
                <w:tcPr>
                  <w:tcW w:w="135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3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7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257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  <w:tr w:rsidR="0082076A" w:rsidTr="007529C4">
              <w:trPr>
                <w:jc w:val="center"/>
              </w:trPr>
              <w:tc>
                <w:tcPr>
                  <w:tcW w:w="2065" w:type="dxa"/>
                </w:tcPr>
                <w:p w:rsidR="0082076A" w:rsidRPr="000F49F4" w:rsidRDefault="0082076A" w:rsidP="0082076A">
                  <w:pPr>
                    <w:framePr w:hSpace="180" w:wrap="around" w:vAnchor="page" w:hAnchor="margin" w:xAlign="center" w:y="241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نگهداری در یخچال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82076A" w:rsidRPr="000F49F4" w:rsidRDefault="0082076A" w:rsidP="0082076A">
                  <w:pPr>
                    <w:framePr w:hSpace="180" w:wrap="around" w:vAnchor="page" w:hAnchor="margin" w:xAlign="center" w:y="241"/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دور از نور باشد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□</w:t>
                  </w:r>
                </w:p>
                <w:p w:rsidR="0082076A" w:rsidRPr="000F49F4" w:rsidRDefault="0082076A" w:rsidP="0082076A">
                  <w:pPr>
                    <w:framePr w:hSpace="180" w:wrap="around" w:vAnchor="page" w:hAnchor="margin" w:xAlign="center" w:y="241"/>
                    <w:bidi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ن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مونه سمی/ بد بو می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0F49F4">
                    <w:rPr>
                      <w:rFonts w:cs="B Nazanin"/>
                      <w:sz w:val="20"/>
                      <w:szCs w:val="20"/>
                      <w:rtl/>
                    </w:rPr>
                    <w:t>باش</w:t>
                  </w:r>
                  <w:r w:rsidRPr="000F49F4">
                    <w:rPr>
                      <w:rFonts w:cs="B Nazanin" w:hint="cs"/>
                      <w:sz w:val="20"/>
                      <w:szCs w:val="20"/>
                      <w:rtl/>
                    </w:rPr>
                    <w:t>د</w:t>
                  </w:r>
                  <w:r w:rsidRPr="000F49F4">
                    <w:rPr>
                      <w:rFonts w:cs="B Nazanin"/>
                      <w:sz w:val="20"/>
                      <w:szCs w:val="20"/>
                    </w:rPr>
                    <w:t xml:space="preserve">  □</w:t>
                  </w:r>
                </w:p>
              </w:tc>
              <w:tc>
                <w:tcPr>
                  <w:tcW w:w="135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3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08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70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257" w:type="dxa"/>
                </w:tcPr>
                <w:p w:rsidR="0082076A" w:rsidRPr="005734CE" w:rsidRDefault="0082076A" w:rsidP="0082076A">
                  <w:pPr>
                    <w:framePr w:hSpace="180" w:wrap="around" w:vAnchor="page" w:hAnchor="margin" w:xAlign="center" w:y="241"/>
                    <w:jc w:val="center"/>
                    <w:rPr>
                      <w:rFonts w:cs="B Nazanin"/>
                    </w:rPr>
                  </w:pPr>
                  <w:r w:rsidRPr="005734CE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</w:tbl>
          <w:p w:rsidR="0082076A" w:rsidRPr="00ED2E83" w:rsidRDefault="0082076A" w:rsidP="0082076A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jc w:val="both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ED2E83">
              <w:rPr>
                <w:rFonts w:cs="B Nazanin"/>
                <w:sz w:val="20"/>
                <w:szCs w:val="20"/>
                <w:rtl/>
              </w:rPr>
              <w:t>در صورت بروز هرگونه مشکل ناشی از عدم صحت موارد فوق خسارت ایجاد شده بر عهده متقاضی می باشد</w:t>
            </w:r>
            <w:r w:rsidRPr="00ED2E83">
              <w:rPr>
                <w:rFonts w:cs="B Nazanin"/>
                <w:sz w:val="20"/>
                <w:szCs w:val="20"/>
              </w:rPr>
              <w:t xml:space="preserve">. </w:t>
            </w:r>
            <w:r w:rsidRPr="00ED2E83">
              <w:rPr>
                <w:rFonts w:cs="B Nazanin"/>
                <w:sz w:val="20"/>
                <w:szCs w:val="20"/>
                <w:rtl/>
              </w:rPr>
              <w:t>اینجانب ___________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D2E83">
              <w:rPr>
                <w:rFonts w:cs="B Nazanin"/>
                <w:sz w:val="20"/>
                <w:szCs w:val="20"/>
                <w:rtl/>
              </w:rPr>
              <w:t>همه مطالب مندرج در این فرم را به دقت خوانده و شرایط بیان شده از سوی آزمایشگاه را قبول دار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م.            </w:t>
            </w:r>
            <w:r w:rsidRPr="00ED2E83">
              <w:rPr>
                <w:rFonts w:cs="B Nazanin"/>
                <w:sz w:val="20"/>
                <w:szCs w:val="20"/>
                <w:rtl/>
              </w:rPr>
              <w:t>امضا درخواست کننده</w:t>
            </w:r>
          </w:p>
        </w:tc>
      </w:tr>
      <w:tr w:rsidR="0082076A" w:rsidRPr="002A565A" w:rsidTr="0082076A">
        <w:trPr>
          <w:trHeight w:val="284"/>
        </w:trPr>
        <w:tc>
          <w:tcPr>
            <w:tcW w:w="9758" w:type="dxa"/>
            <w:gridSpan w:val="10"/>
            <w:shd w:val="clear" w:color="auto" w:fill="auto"/>
          </w:tcPr>
          <w:p w:rsidR="0082076A" w:rsidRPr="00A22B7F" w:rsidRDefault="0082076A" w:rsidP="0082076A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82076A" w:rsidRPr="002A565A" w:rsidTr="0082076A">
        <w:trPr>
          <w:trHeight w:val="284"/>
        </w:trPr>
        <w:tc>
          <w:tcPr>
            <w:tcW w:w="5246" w:type="dxa"/>
            <w:gridSpan w:val="4"/>
            <w:shd w:val="clear" w:color="auto" w:fill="auto"/>
          </w:tcPr>
          <w:p w:rsidR="0082076A" w:rsidRPr="00900D48" w:rsidRDefault="0082076A" w:rsidP="0082076A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4512" w:type="dxa"/>
            <w:gridSpan w:val="6"/>
            <w:shd w:val="clear" w:color="auto" w:fill="auto"/>
          </w:tcPr>
          <w:p w:rsidR="0082076A" w:rsidRDefault="0082076A" w:rsidP="0082076A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82076A" w:rsidRPr="002A565A" w:rsidTr="0082076A">
        <w:tc>
          <w:tcPr>
            <w:tcW w:w="9758" w:type="dxa"/>
            <w:gridSpan w:val="10"/>
          </w:tcPr>
          <w:p w:rsidR="0082076A" w:rsidRDefault="0082076A" w:rsidP="0082076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14.4pt;margin-top:27pt;width:362.4pt;height:33.4pt;z-index:251659264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7" DrawAspect="Content" ObjectID="_1769773574" r:id="rId11"/>
              </w:object>
            </w:r>
            <w:r w:rsidRPr="0082076A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82076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82076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2076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82076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2076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82076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2076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82076A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کنید:</w:t>
            </w:r>
          </w:p>
          <w:p w:rsidR="0082076A" w:rsidRDefault="0082076A" w:rsidP="0082076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060903B" wp14:editId="238A0240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230505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76A" w:rsidRPr="0029419D" w:rsidRDefault="0082076A" w:rsidP="0082076A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09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5pt;margin-top:18.1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B6mptt3AAAAAcBAAAPAAAAZHJzL2Rvd25yZXYueG1s&#10;TI/BTsMwEETvSPyDtUhcEHWaQCghToWQQHCDguDqxtskwl4H203D37Oc4Dia0du39Xp2VkwY4uBJ&#10;wXKRgUBqvRmoU/D2en++AhGTJqOtJ1TwjRHWzfFRrSvjD/SC0yZ1giEUK62gT2mspIxtj07HhR+R&#10;uNv54HTiGDppgj4w3FmZZ1kpnR6IL/R6xLse28/N3ilYXTxOH/GpeH5vy529TmdX08NXUOr0ZL69&#10;AZFwTn9j+NVndWjYaev3ZKKwnC95qKAoCxBc58uMX9syOy9ANrX879/8AAAA//8DAFBLAQItABQA&#10;BgAIAAAAIQC2gziS/gAAAOEBAAATAAAAAAAAAAAAAAAAAAAAAABbQ29udGVudF9UeXBlc10ueG1s&#10;UEsBAi0AFAAGAAgAAAAhADj9If/WAAAAlAEAAAsAAAAAAAAAAAAAAAAALwEAAF9yZWxzLy5yZWxz&#10;UEsBAi0AFAAGAAgAAAAhAIQ7LdcmAgAASwQAAA4AAAAAAAAAAAAAAAAALgIAAGRycy9lMm9Eb2Mu&#10;eG1sUEsBAi0AFAAGAAgAAAAhAHqam23cAAAABwEAAA8AAAAAAAAAAAAAAAAAgAQAAGRycy9kb3du&#10;cmV2LnhtbFBLBQYAAAAABAAEAPMAAACJBQAAAAA=&#10;">
                      <v:textbox>
                        <w:txbxContent>
                          <w:p w:rsidR="0082076A" w:rsidRPr="0029419D" w:rsidRDefault="0082076A" w:rsidP="0082076A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82076A" w:rsidRPr="0082076A" w:rsidRDefault="0082076A" w:rsidP="0082076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</w:p>
          <w:p w:rsidR="0082076A" w:rsidRDefault="0082076A" w:rsidP="0082076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spacing w:after="200" w:line="276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2076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82076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82076A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82076A" w:rsidRPr="0082076A" w:rsidRDefault="0082076A" w:rsidP="0082076A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 </w:t>
            </w:r>
          </w:p>
        </w:tc>
      </w:tr>
    </w:tbl>
    <w:p w:rsidR="0082076A" w:rsidRDefault="0082076A" w:rsidP="0082076A">
      <w:pPr>
        <w:bidi/>
        <w:spacing w:after="0" w:line="240" w:lineRule="auto"/>
        <w:jc w:val="center"/>
        <w:rPr>
          <w:rFonts w:cs="B Nazanin"/>
          <w:noProof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5C1BCC" wp14:editId="50A31748">
                <wp:simplePos x="0" y="0"/>
                <wp:positionH relativeFrom="column">
                  <wp:posOffset>-161925</wp:posOffset>
                </wp:positionH>
                <wp:positionV relativeFrom="paragraph">
                  <wp:posOffset>6189345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192E4" id="Rounded Rectangle 2" o:spid="_x0000_s1026" style="position:absolute;margin-left:-12.75pt;margin-top:487.35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2IeAIAAAgFAAAOAAAAZHJzL2Uyb0RvYy54bWysVE1v2zAMvQ/YfxB0Xx2nST+COkXWIMOA&#10;og3aDj0zsmQbkCWNUuJ0v36U7PT7NCwHhRQpUu/p0ReX+1aznUTfWFPw/GjEmTTClo2pCv7rYfXt&#10;jDMfwJSgrZEFf5KeX86/frno3EyObW11KZFREeNnnSt4HYKbZZkXtWzBH1knDQWVxRYCuVhlJUJH&#10;1VudjUejk6yzWDq0QnpPu8s+yOepvlJShFulvAxMF5zuFtKKad3ENZtfwKxCcHUjhmvAP9yihcZQ&#10;0+dSSwjAtth8KNU2Aq23KhwJ22ZWqUbIhIHQ5KN3aO5rcDJhIXK8e6bJ/7+y4ma3RtaUBR9zZqCl&#10;J7qzW1PKkt0ReWAqLdk40tQ5P6Pse7fGwfNkRsx7hW38JzRsn6h9eqZW7gMTtHmSH+fT8TlngmL5&#10;6fHxdBqLZi+nHfrwQ9qWRaPgGG8Rr5Bohd21D33+IS929FY35arROjlYba40sh3QW09WZ/n35dDi&#10;TZo2rCO008mI9CCANKc0BDJbRyx4U3EGuiIxi4Cp95vT/pMmqXkNpexbT0f0O3Tu0xPQN3UiiiX4&#10;uj+SQsMRbWI9mbQ7gI7U92RHa2PLJ3oztL2YvROrhqpdgw9rQFIv4aKJDLe0KG0JrB0szmqLfz7b&#10;j/kkKopy1tE0EBG/t4CSM/3TkNzO88kkjk9yJtPTMTn4OrJ5HTHb9srSI+Q0+04kM+YHfTAV2vaR&#10;BncRu1IIjKDePeWDcxX6KaXRF3KxSGk0Mg7Ctbl3IhaPPEUeH/aPgG7QTSDF3djD5MDsnXL63HjS&#10;2MU2WNUkWb3wSk8VHRq39GjDpyHO82s/Zb18wOZ/AQAA//8DAFBLAwQUAAYACAAAACEA6SRpOOIA&#10;AAAMAQAADwAAAGRycy9kb3ducmV2LnhtbEyPwU7DMBBE70j8g7VIXFBrN7SUhDhVhFSJAwjRcuHm&#10;xNskEK+j2G3D37Oc4Liap5m3+WZyvTjhGDpPGhZzBQKp9rajRsP7fju7BxGiIWt6T6jhGwNsisuL&#10;3GTWn+kNT7vYCC6hkBkNbYxDJmWoW3QmzP2AxNnBj85EPsdG2tGcudz1MlHqTjrTES+0ZsDHFuuv&#10;3dFpeDGUdrH8eHqWN+X+c3srX+vqoPX11VQ+gIg4xT8YfvVZHQp2qvyRbBC9hlmyWjGqIV0v1yCY&#10;SJdqAaJiVKlEgSxy+f+J4gcAAP//AwBQSwECLQAUAAYACAAAACEAtoM4kv4AAADhAQAAEwAAAAAA&#10;AAAAAAAAAAAAAAAAW0NvbnRlbnRfVHlwZXNdLnhtbFBLAQItABQABgAIAAAAIQA4/SH/1gAAAJQB&#10;AAALAAAAAAAAAAAAAAAAAC8BAABfcmVscy8ucmVsc1BLAQItABQABgAIAAAAIQDHhE2IeAIAAAgF&#10;AAAOAAAAAAAAAAAAAAAAAC4CAABkcnMvZTJvRG9jLnhtbFBLAQItABQABgAIAAAAIQDpJGk44gAA&#10;AAwBAAAPAAAAAAAAAAAAAAAAANIEAABkcnMvZG93bnJldi54bWxQSwUGAAAAAAQABADzAAAA4QUA&#10;AAAA&#10;" fillcolor="#4f81bd" strokecolor="#385d8a" strokeweight="2pt"/>
            </w:pict>
          </mc:Fallback>
        </mc:AlternateContent>
      </w:r>
    </w:p>
    <w:p w:rsidR="000517DA" w:rsidRPr="00992B4D" w:rsidRDefault="0082076A" w:rsidP="0082076A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0517DA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0517DA">
        <w:rPr>
          <w:rFonts w:cs="B Nazanin"/>
          <w:b/>
          <w:bCs/>
          <w:rtl/>
          <w:lang w:bidi="fa-IR"/>
        </w:rPr>
        <w:softHyphen/>
      </w:r>
      <w:r w:rsidR="000517DA" w:rsidRPr="00992B4D">
        <w:rPr>
          <w:rFonts w:cs="B Nazanin" w:hint="cs"/>
          <w:b/>
          <w:bCs/>
          <w:rtl/>
          <w:lang w:bidi="fa-IR"/>
        </w:rPr>
        <w:t>گردد</w:t>
      </w:r>
      <w:r w:rsidR="000517DA">
        <w:rPr>
          <w:rFonts w:cs="B Nazanin" w:hint="cs"/>
          <w:b/>
          <w:bCs/>
          <w:rtl/>
          <w:lang w:bidi="fa-IR"/>
        </w:rPr>
        <w:t>)</w:t>
      </w:r>
      <w:r w:rsidR="000517DA"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tblInd w:w="-289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D94169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D94169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D94169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D94169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756CD6">
        <w:trPr>
          <w:trHeight w:val="440"/>
        </w:trPr>
        <w:tc>
          <w:tcPr>
            <w:tcW w:w="9753" w:type="dxa"/>
            <w:gridSpan w:val="5"/>
            <w:shd w:val="clear" w:color="auto" w:fill="auto"/>
          </w:tcPr>
          <w:p w:rsidR="0082076A" w:rsidRPr="0082076A" w:rsidRDefault="0082076A" w:rsidP="0082076A">
            <w:pPr>
              <w:bidi/>
              <w:spacing w:after="200" w:line="276" w:lineRule="auto"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82076A"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592070" w:rsidRPr="00756CD6" w:rsidRDefault="0082076A" w:rsidP="0082076A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674E4"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DD029A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8A" w:rsidRDefault="009A448A" w:rsidP="0095312D">
      <w:pPr>
        <w:spacing w:after="0" w:line="240" w:lineRule="auto"/>
      </w:pPr>
      <w:r>
        <w:separator/>
      </w:r>
    </w:p>
  </w:endnote>
  <w:endnote w:type="continuationSeparator" w:id="0">
    <w:p w:rsidR="009A448A" w:rsidRDefault="009A448A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8A" w:rsidRDefault="009A448A" w:rsidP="0095312D">
      <w:pPr>
        <w:spacing w:after="0" w:line="240" w:lineRule="auto"/>
      </w:pPr>
      <w:r>
        <w:separator/>
      </w:r>
    </w:p>
  </w:footnote>
  <w:footnote w:type="continuationSeparator" w:id="0">
    <w:p w:rsidR="009A448A" w:rsidRDefault="009A448A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65BB4"/>
    <w:rsid w:val="00174C0F"/>
    <w:rsid w:val="00180F96"/>
    <w:rsid w:val="001837D7"/>
    <w:rsid w:val="00184E17"/>
    <w:rsid w:val="001A768A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C68A3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D60BE"/>
    <w:rsid w:val="003E6B9A"/>
    <w:rsid w:val="003F0ECE"/>
    <w:rsid w:val="00404BDB"/>
    <w:rsid w:val="004357B7"/>
    <w:rsid w:val="00444227"/>
    <w:rsid w:val="004466C7"/>
    <w:rsid w:val="00447CD5"/>
    <w:rsid w:val="004568D6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F73DE"/>
    <w:rsid w:val="00515A56"/>
    <w:rsid w:val="00517C0D"/>
    <w:rsid w:val="00550483"/>
    <w:rsid w:val="005605C6"/>
    <w:rsid w:val="00566BCB"/>
    <w:rsid w:val="00592070"/>
    <w:rsid w:val="0059503A"/>
    <w:rsid w:val="005C64A4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D418B"/>
    <w:rsid w:val="0070288A"/>
    <w:rsid w:val="00713D60"/>
    <w:rsid w:val="00756CD6"/>
    <w:rsid w:val="0075759D"/>
    <w:rsid w:val="00774CFC"/>
    <w:rsid w:val="0078415B"/>
    <w:rsid w:val="007C054F"/>
    <w:rsid w:val="007D0742"/>
    <w:rsid w:val="007F2B73"/>
    <w:rsid w:val="0080649C"/>
    <w:rsid w:val="008105C3"/>
    <w:rsid w:val="00810F87"/>
    <w:rsid w:val="008148DD"/>
    <w:rsid w:val="00816C1E"/>
    <w:rsid w:val="0082076A"/>
    <w:rsid w:val="008267AA"/>
    <w:rsid w:val="008278B1"/>
    <w:rsid w:val="0083516D"/>
    <w:rsid w:val="0084307A"/>
    <w:rsid w:val="00847BBD"/>
    <w:rsid w:val="00863927"/>
    <w:rsid w:val="00864140"/>
    <w:rsid w:val="00876CBF"/>
    <w:rsid w:val="00894D9B"/>
    <w:rsid w:val="008A285A"/>
    <w:rsid w:val="008B61DA"/>
    <w:rsid w:val="008C4297"/>
    <w:rsid w:val="008D32DD"/>
    <w:rsid w:val="008F5A46"/>
    <w:rsid w:val="00900D48"/>
    <w:rsid w:val="00914BBA"/>
    <w:rsid w:val="00916BD2"/>
    <w:rsid w:val="00950439"/>
    <w:rsid w:val="009518A2"/>
    <w:rsid w:val="009520A4"/>
    <w:rsid w:val="0095312D"/>
    <w:rsid w:val="00965EA7"/>
    <w:rsid w:val="00983FA7"/>
    <w:rsid w:val="00992B4D"/>
    <w:rsid w:val="009A448A"/>
    <w:rsid w:val="009A6CBB"/>
    <w:rsid w:val="009C5C04"/>
    <w:rsid w:val="00A12AB6"/>
    <w:rsid w:val="00A22B7F"/>
    <w:rsid w:val="00A322B1"/>
    <w:rsid w:val="00A37DC3"/>
    <w:rsid w:val="00A7386B"/>
    <w:rsid w:val="00A95A0B"/>
    <w:rsid w:val="00AC2888"/>
    <w:rsid w:val="00AC2B84"/>
    <w:rsid w:val="00AC3A62"/>
    <w:rsid w:val="00AC4AA4"/>
    <w:rsid w:val="00AF3567"/>
    <w:rsid w:val="00B04021"/>
    <w:rsid w:val="00B06356"/>
    <w:rsid w:val="00B261A0"/>
    <w:rsid w:val="00B27472"/>
    <w:rsid w:val="00B42DFE"/>
    <w:rsid w:val="00B60DE5"/>
    <w:rsid w:val="00B64B27"/>
    <w:rsid w:val="00B74DF7"/>
    <w:rsid w:val="00BB0037"/>
    <w:rsid w:val="00BB15C8"/>
    <w:rsid w:val="00BB2C6B"/>
    <w:rsid w:val="00BD64A1"/>
    <w:rsid w:val="00C0296B"/>
    <w:rsid w:val="00C127BE"/>
    <w:rsid w:val="00C404C3"/>
    <w:rsid w:val="00C62557"/>
    <w:rsid w:val="00C63015"/>
    <w:rsid w:val="00C669F4"/>
    <w:rsid w:val="00C8027D"/>
    <w:rsid w:val="00CB2632"/>
    <w:rsid w:val="00CE08B0"/>
    <w:rsid w:val="00CF113B"/>
    <w:rsid w:val="00CF11AE"/>
    <w:rsid w:val="00D20A4A"/>
    <w:rsid w:val="00D3198B"/>
    <w:rsid w:val="00D31A6A"/>
    <w:rsid w:val="00D33F52"/>
    <w:rsid w:val="00D5296A"/>
    <w:rsid w:val="00D60699"/>
    <w:rsid w:val="00D635EE"/>
    <w:rsid w:val="00D86DA3"/>
    <w:rsid w:val="00D94169"/>
    <w:rsid w:val="00DB130A"/>
    <w:rsid w:val="00DD029A"/>
    <w:rsid w:val="00DD66B2"/>
    <w:rsid w:val="00DD79F1"/>
    <w:rsid w:val="00DE1336"/>
    <w:rsid w:val="00DF1CEB"/>
    <w:rsid w:val="00DF271C"/>
    <w:rsid w:val="00DF7F3E"/>
    <w:rsid w:val="00E30AB9"/>
    <w:rsid w:val="00E517ED"/>
    <w:rsid w:val="00E56958"/>
    <w:rsid w:val="00E64B86"/>
    <w:rsid w:val="00E87712"/>
    <w:rsid w:val="00ED00D7"/>
    <w:rsid w:val="00ED2E83"/>
    <w:rsid w:val="00ED6646"/>
    <w:rsid w:val="00EE2C44"/>
    <w:rsid w:val="00F153B7"/>
    <w:rsid w:val="00F27D84"/>
    <w:rsid w:val="00F32A7D"/>
    <w:rsid w:val="00F40503"/>
    <w:rsid w:val="00F411DB"/>
    <w:rsid w:val="00F86F38"/>
    <w:rsid w:val="00F918AA"/>
    <w:rsid w:val="00FA15B1"/>
    <w:rsid w:val="00FB2629"/>
    <w:rsid w:val="00FC13EA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9DB2DD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ay.yu.ac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ay.yu.a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BF7E-40F6-4A19-BBDF-D558EEA3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2024-02-18T11:29:00Z</dcterms:created>
  <dcterms:modified xsi:type="dcterms:W3CDTF">2024-02-18T11:29:00Z</dcterms:modified>
</cp:coreProperties>
</file>